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4.Құжаттың кітапханатанудағы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>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Электронная книга : взгляд в будущее / Алексеева М.И., Барышева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  <w:shd w:val="clear" w:color="auto" w:fill="FFFFFF"/>
        </w:rPr>
        <w:t>Гиляревский Р.С. ;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 : новое средство социал</w:t>
      </w:r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 :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>Разманалиев Р. Книга и мировой читательский процесс. -М.:Фирма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 : взгляд в будущее / Алексеева М.И., Барышева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  <w:shd w:val="clear" w:color="auto" w:fill="FFFFFF"/>
        </w:rPr>
        <w:t>Гиляревский Р.С. ;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 : новое средство социал</w:t>
      </w:r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 :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lastRenderedPageBreak/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4.Құжаттың кітапханатанудағы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lastRenderedPageBreak/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lastRenderedPageBreak/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>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Электронная книга : взгляд в будущее / Алексеева М.И., Барышева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  <w:shd w:val="clear" w:color="auto" w:fill="FFFFFF"/>
        </w:rPr>
        <w:t>Гиляревский Р.С. ;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 : новое средство социал</w:t>
      </w:r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 :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>Разманалиев Р. Книга и мировой читательский процесс. -М.:Фирма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 : взгляд в будущее / Алексеева М.И., Барышева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  <w:shd w:val="clear" w:color="auto" w:fill="FFFFFF"/>
        </w:rPr>
        <w:t>Гиляревский Р.С. ;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Баренбаум И.Е. Книговедение и электронная книга // Книга : исслед. и ма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z w:val="27"/>
          <w:szCs w:val="27"/>
          <w:shd w:val="clear" w:color="auto" w:fill="FFFFFF"/>
        </w:rPr>
        <w:t>териалы.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 : новое средство социал</w:t>
      </w:r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 :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>Столяров Б.Н. Документальный ресурс: Учебное пособие. – М.: 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 xml:space="preserve">я,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-М: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85B47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20C4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14D79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5B47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5B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5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5B47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5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2812</Words>
  <Characters>16029</Characters>
  <Application>Microsoft Office Word</Application>
  <DocSecurity>0</DocSecurity>
  <Lines>133</Lines>
  <Paragraphs>37</Paragraphs>
  <ScaleCrop>false</ScaleCrop>
  <Company>Microsoft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2016-09-23T10:42:00Z</dcterms:created>
  <dcterms:modified xsi:type="dcterms:W3CDTF">2016-09-23T10:42:00Z</dcterms:modified>
</cp:coreProperties>
</file>